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5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แบบบันทึกชี้แจงเหตุผลความจำเป็นกรณีการโอนไปรับราชการที่หน่วยงานอื่น</w:t>
      </w:r>
      <w:bookmarkEnd w:id="0"/>
    </w:p>
    <w:p>
      <w:pPr>
        <w:ind w:right="-58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>
      <w:pPr>
        <w:ind w:right="-58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เขียนที่ 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>
      <w:pPr>
        <w:ind w:right="-58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วันที่............เดือน................................พ.ศ. 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>
      <w:pPr>
        <w:spacing w:before="60"/>
        <w:ind w:right="-5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โอนไปรับราชการที่หน่วยงานอื่น</w:t>
      </w:r>
    </w:p>
    <w:p>
      <w:pPr>
        <w:spacing w:before="60"/>
        <w:ind w:right="-5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ผู้อำนวยการสำนักงานเศรษฐกิจการคลัง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(ผ่านที่ปรึกษา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ผ่านรองฯ)</w:t>
      </w:r>
    </w:p>
    <w:p>
      <w:pPr>
        <w:ind w:right="-58"/>
        <w:rPr>
          <w:rFonts w:ascii="TH SarabunIT๙" w:hAnsi="TH SarabunIT๙" w:cs="TH SarabunIT๙"/>
          <w:sz w:val="16"/>
          <w:szCs w:val="16"/>
          <w:cs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ด้วยข้าพเจ้า (นาย/นาง/นางสาว)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 </w:t>
      </w:r>
    </w:p>
    <w:p>
      <w:pPr>
        <w:ind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ปัจจุบันดำรงตำแหน่ง...........................................ระดับ.................................ส่วน/ฝ่าย....................................................</w:t>
      </w:r>
    </w:p>
    <w:p>
      <w:pPr>
        <w:ind w:right="-58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สำนัก/ศูนย์/กลุ่ม.................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t>สำนักงานเศรษฐกิจการคลัง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</w:p>
    <w:p>
      <w:pPr>
        <w:ind w:right="-58"/>
        <w:rPr>
          <w:rFonts w:ascii="TH SarabunIT๙" w:hAnsi="TH SarabunIT๙" w:cs="TH SarabunIT๙"/>
          <w:spacing w:val="7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ได้เริ่ม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รับราชการที่สำนักงานเศรษฐกิจการคลัง </w:t>
      </w:r>
      <w:r>
        <w:rPr>
          <w:rFonts w:ascii="TH SarabunIT๙" w:hAnsi="TH SarabunIT๙" w:cs="TH SarabunIT๙"/>
          <w:sz w:val="32"/>
          <w:szCs w:val="32"/>
          <w:cs/>
        </w:rPr>
        <w:t>เมื่อวันที่...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......เดือน.............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  <w:cs/>
        </w:rPr>
        <w:t>.......พ.ศ.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รวมระยะเวลา</w:t>
      </w:r>
      <w:r>
        <w:rPr>
          <w:rFonts w:ascii="TH SarabunIT๙" w:hAnsi="TH SarabunIT๙" w:cs="TH SarabunIT๙"/>
          <w:spacing w:val="7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pacing w:val="7"/>
          <w:sz w:val="32"/>
          <w:szCs w:val="32"/>
          <w:cs/>
        </w:rPr>
        <w:t>ฏิบัติงานที่สำนักงานเศรษฐกิจการคลัง เป็นเวลา</w:t>
      </w:r>
      <w:r>
        <w:rPr>
          <w:rFonts w:ascii="TH SarabunIT๙" w:hAnsi="TH SarabunIT๙" w:cs="TH SarabunIT๙"/>
          <w:spacing w:val="7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pacing w:val="7"/>
          <w:sz w:val="32"/>
          <w:szCs w:val="32"/>
          <w:cs/>
        </w:rPr>
        <w:t xml:space="preserve">........ปี...........เดือน </w:t>
      </w:r>
      <w:r>
        <w:rPr>
          <w:rFonts w:ascii="TH SarabunIT๙" w:hAnsi="TH SarabunIT๙" w:cs="TH SarabunIT๙"/>
          <w:spacing w:val="7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pacing w:val="7"/>
          <w:sz w:val="32"/>
          <w:szCs w:val="32"/>
          <w:cs/>
        </w:rPr>
        <w:t>จำเป็นต้องขอโอนไปรับราชการ</w:t>
      </w:r>
    </w:p>
    <w:p>
      <w:pPr>
        <w:ind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ที่หน่วยงานอื่น โดยได้ยื่นคำขอโอนไปรับราชการในตำแหน่ง..............................................................................</w:t>
      </w:r>
      <w:r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 และคาดว่ากระบวนการขอโอนจะแล้วเสร็จในเดือน.....................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.................. เนื่องจากมีเหตุผลความจำเป็น ดังนี้ </w:t>
      </w:r>
    </w:p>
    <w:p>
      <w:pPr>
        <w:ind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</w:t>
      </w:r>
    </w:p>
    <w:p>
      <w:pPr>
        <w:ind w:right="-5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3. ..........................................................................................................................................................</w:t>
      </w:r>
    </w:p>
    <w:p>
      <w:pPr>
        <w:spacing w:before="120"/>
        <w:ind w:right="-142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ข้าพเจ้าขอรับรองว่า จะจัดทำคู่มือเกี่ยวกับงานที่อยู่ในความรับผิดชอบและจะถ่ายทอดความรู้และ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ร้างความเข้าใจให้กับบุคลากรที่จะรับผิดชอบงานแทนให้แล้วเสร็จก่อนวันที่สำนักงานเศรษฐกิจการคลังจะมีคำสั่งให้โอน</w:t>
      </w:r>
    </w:p>
    <w:p>
      <w:pPr>
        <w:spacing w:before="120" w:after="120"/>
        <w:ind w:right="-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</w:p>
    <w:p>
      <w:pPr>
        <w:spacing w:before="240"/>
        <w:ind w:right="-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ขอแสดงความนับถือ</w:t>
      </w:r>
    </w:p>
    <w:p>
      <w:pPr>
        <w:ind w:right="-57"/>
        <w:rPr>
          <w:rFonts w:ascii="TH SarabunIT๙" w:hAnsi="TH SarabunIT๙" w:cs="TH SarabunIT๙"/>
          <w:szCs w:val="24"/>
        </w:rPr>
      </w:pPr>
    </w:p>
    <w:p>
      <w:pPr>
        <w:tabs>
          <w:tab w:val="left" w:pos="4253"/>
        </w:tabs>
        <w:ind w:right="-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(ลงชื่อ) 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>
      <w:pPr>
        <w:spacing w:before="60"/>
        <w:ind w:right="-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(.............................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>
      <w:pPr>
        <w:ind w:right="-508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/>
          <w:b/>
          <w:bCs/>
          <w:sz w:val="28"/>
          <w:u w:val="single"/>
          <w:cs/>
        </w:rPr>
        <w:t>ความเห็นผู้อำนวยการส่วนฯ /กลุ่มฯ /หัวหน้าฝ่าย</w:t>
      </w:r>
    </w:p>
    <w:p>
      <w:pPr>
        <w:ind w:right="-508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</w:p>
    <w:p>
      <w:pPr>
        <w:ind w:right="-508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</w:p>
    <w:p>
      <w:pPr>
        <w:spacing w:before="60"/>
        <w:ind w:right="-51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(ลงชื่อ).........................................................................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</w:t>
      </w:r>
    </w:p>
    <w:p>
      <w:pPr>
        <w:spacing w:before="60"/>
        <w:ind w:right="-51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(ตำแหน่ง)......................................................................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</w:t>
      </w:r>
    </w:p>
    <w:p>
      <w:pPr>
        <w:spacing w:before="60"/>
        <w:ind w:right="-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3169209</wp:posOffset>
                </wp:positionH>
                <wp:positionV relativeFrom="paragraph">
                  <wp:posOffset>144120</wp:posOffset>
                </wp:positionV>
                <wp:extent cx="3053080" cy="2428544"/>
                <wp:effectExtent l="0" t="0" r="13970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080" cy="2428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ผู้มีอำนาจอนุญาตการ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ให้โอนไปรับราชการ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ที่หน่วยงานอื่น</w:t>
                            </w:r>
                          </w:p>
                          <w:p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รับทราบ</w:t>
                            </w:r>
                          </w:p>
                          <w:p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อื่น ๆ 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</w:t>
                            </w:r>
                          </w:p>
                          <w:p>
                            <w:pPr>
                              <w:ind w:right="-508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84"/>
                              </w:tabs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(ลงชื่อ) 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</w:t>
                            </w: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...........) </w:t>
                            </w: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(ตำแหน่ง) 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</w:t>
                            </w: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เดือน......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..............พ.ศ. 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49.55pt;margin-top:11.35pt;width:240.4pt;height:19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"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ผู้มีอำนาจอนุญาตการ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ให้โอนไปรับราชการ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ที่หน่วยงานอื่น</w:t>
                      </w:r>
                    </w:p>
                    <w:p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" w:char="F06F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รับทราบ</w:t>
                      </w:r>
                    </w:p>
                    <w:p>
                      <w:pPr>
                        <w:spacing w:before="6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" w:char="F06F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อื่น ๆ 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</w:t>
                      </w:r>
                    </w:p>
                    <w:p>
                      <w:pPr>
                        <w:ind w:right="-508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>
                      <w:pPr>
                        <w:tabs>
                          <w:tab w:val="left" w:pos="284"/>
                        </w:tabs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(ลงชื่อ) 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</w:t>
                      </w: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...........) </w:t>
                      </w: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(ตำแหน่ง) 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</w:t>
                      </w: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เดือน......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..............พ.ศ. 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9042</wp:posOffset>
                </wp:positionH>
                <wp:positionV relativeFrom="paragraph">
                  <wp:posOffset>136804</wp:posOffset>
                </wp:positionV>
                <wp:extent cx="3040380" cy="2435962"/>
                <wp:effectExtent l="0" t="0" r="26670" b="2159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43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120"/>
                              <w:ind w:right="2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ระดับเหนือขึ้นไป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(ผอ. สำนัก/ศูนย์/กลุ่ม)</w:t>
                            </w:r>
                          </w:p>
                          <w:p>
                            <w:pPr>
                              <w:ind w:right="-508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>
                            <w:pPr>
                              <w:ind w:right="-508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>
                            <w:pPr>
                              <w:ind w:right="-508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(ลงชื่อ) 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(ตำแหน่ง) 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>
                            <w:pPr>
                              <w:spacing w:beforeLines="60" w:before="144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วันที่......... เดือน..................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พ.ศ. 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.7pt;margin-top:10.75pt;width:239.4pt;height:19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">
                <v:textbox>
                  <w:txbxContent>
                    <w:p>
                      <w:pPr>
                        <w:spacing w:after="120"/>
                        <w:ind w:right="2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ความเห็นผู้บังคับบัญชา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ระดับเหนือขึ้นไป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(ผอ. สำนัก/ศูนย์/กลุ่ม)</w:t>
                      </w:r>
                    </w:p>
                    <w:p>
                      <w:pPr>
                        <w:ind w:right="-508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>
                      <w:pPr>
                        <w:ind w:right="-508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>
                      <w:pPr>
                        <w:ind w:right="-508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(ลงชื่อ) 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</w:t>
                      </w: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(ตำแหน่ง) 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  <w:p>
                      <w:pPr>
                        <w:spacing w:beforeLines="60" w:before="144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วันที่......... เดือน..................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พ.ศ. 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58"/>
        <w:rPr>
          <w:rFonts w:ascii="TH SarabunIT๙" w:hAnsi="TH SarabunIT๙" w:cs="TH SarabunIT๙"/>
          <w:sz w:val="32"/>
          <w:szCs w:val="32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</w:rPr>
      </w:pPr>
    </w:p>
    <w:p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D80"/>
    <w:multiLevelType w:val="hybridMultilevel"/>
    <w:tmpl w:val="27509484"/>
    <w:lvl w:ilvl="0" w:tplc="74BE1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13683F-087D-41E3-8E1A-BCCF86A3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27FF-AA03-464E-9CD1-30FDEBF3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แบบหนังสือขอลาออกจากราชการ</vt:lpstr>
      <vt:lpstr>แบบหนังสือขอลาออกจากราชการ</vt:lpstr>
    </vt:vector>
  </TitlesOfParts>
  <Company>iLLUSiON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แบบหนังสือขอลาออกจากราชการ</dc:title>
  <dc:creator>owner</dc:creator>
  <cp:lastModifiedBy>จริย์สร สำอางค์ศรี</cp:lastModifiedBy>
  <cp:revision>7</cp:revision>
  <cp:lastPrinted>2020-02-04T04:33:00Z</cp:lastPrinted>
  <dcterms:created xsi:type="dcterms:W3CDTF">2020-02-03T06:43:00Z</dcterms:created>
  <dcterms:modified xsi:type="dcterms:W3CDTF">2020-02-04T05:01:00Z</dcterms:modified>
</cp:coreProperties>
</file>