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7622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7622DF">
              <w:rPr>
                <w:rFonts w:ascii="TH SarabunPSK" w:hAnsi="TH SarabunPSK" w:cs="TH SarabunPSK"/>
                <w:b/>
                <w:bCs/>
                <w:sz w:val="28"/>
              </w:rPr>
              <w:t xml:space="preserve">11 </w:t>
            </w:r>
            <w:r w:rsidR="007622D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7622DF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เม.ย.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622DF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12 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622DF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7622DF">
                    <w:rPr>
                      <w:rFonts w:ascii="TH SarabunPSK" w:hAnsi="TH SarabunPSK" w:cs="TH SarabunPSK"/>
                      <w:sz w:val="18"/>
                      <w:szCs w:val="18"/>
                    </w:rPr>
                    <w:t>12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7622DF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155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125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45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470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56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973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030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94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77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562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367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12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99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614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60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7622DF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7622DF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12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เม.ย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622DF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159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AE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7622DF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14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622DF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931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D3AE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02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>48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>439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EA0007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155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125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83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77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562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43.12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6.62</w:t>
            </w:r>
            <w:r w:rsidR="00B53E31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93.38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972975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297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297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297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55617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7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27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783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DD3AE6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08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060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622DF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6.10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622DF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11,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595.5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622DF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7.81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48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439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113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671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80.18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26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539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18.72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10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769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634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96730D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7622DF" w:rsidRPr="00E66F7E" w:rsidTr="0096730D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622DF" w:rsidRDefault="007622D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</w:tr>
            <w:tr w:rsidR="007622DF" w:rsidRPr="00E66F7E" w:rsidTr="0096730D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622DF" w:rsidRDefault="007622D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22DF" w:rsidRDefault="007622D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26</w:t>
                  </w:r>
                </w:p>
              </w:tc>
            </w:tr>
            <w:tr w:rsidR="00C2540E" w:rsidRPr="00E66F7E" w:rsidTr="0096730D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96730D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bookmarkStart w:id="0" w:name="_GoBack"/>
                  <w:bookmarkEnd w:id="0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7622DF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622D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3B484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0C113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    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8F41A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="002910D6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เกือบ</w:t>
            </w:r>
            <w:r w:rsidR="00F4266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="006F21F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513B11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โดยเฉ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พาะตราสารอายุ 1</w:t>
            </w:r>
            <w:r w:rsidR="00127A05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</w:t>
            </w:r>
            <w:r w:rsidR="00127A05">
              <w:rPr>
                <w:rFonts w:ascii="TH SarabunPSK" w:hAnsi="TH SarabunPSK" w:cs="TH SarabunPSK" w:hint="cs"/>
                <w:sz w:val="26"/>
                <w:szCs w:val="26"/>
                <w:cs/>
              </w:rPr>
              <w:t>ขึ้นไป</w:t>
            </w:r>
            <w:r w:rsidR="00EA00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ปรับเพิ่มขึ้น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27A05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513B11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513B11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C7880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97297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AC58A9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ไม่มีการปรับตัว</w:t>
            </w:r>
            <w:r w:rsidR="003E2C8A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-10</w:t>
            </w:r>
            <w:r w:rsidR="002C0BD4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ปรับตัวอยู่ระหว่าง 2 ถึง 6</w:t>
            </w:r>
            <w:r w:rsidR="00017AB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017AB3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017AB3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017AB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="0091150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-15</w:t>
            </w:r>
            <w:r w:rsidR="00625BE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B4055C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</w:t>
            </w:r>
            <w:r w:rsidR="006473A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</w:t>
            </w:r>
            <w:r w:rsidR="00F4266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127A0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 4</w:t>
            </w:r>
            <w:r w:rsidR="006473A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3F576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18-</w:t>
            </w:r>
            <w:r w:rsidR="00AC58A9">
              <w:rPr>
                <w:rFonts w:ascii="TH SarabunPSK" w:hAnsi="TH SarabunPSK" w:cs="TH SarabunPSK" w:hint="cs"/>
                <w:sz w:val="26"/>
                <w:szCs w:val="26"/>
                <w:cs/>
              </w:rPr>
              <w:t>20 ปี ปรับตัวอยู่ที่ 7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F576E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F576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7705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127A0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นัก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ลงทุนลดการถือครองก่อนเข้าช่วงวันหยุดยาวเทศกาลสงกรานต์ </w:t>
            </w:r>
            <w:r w:rsidR="00A643BA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ด้า</w:t>
            </w:r>
            <w:r w:rsidR="00743054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นปัจจัยต่างประเทศ </w:t>
            </w:r>
            <w:r w:rsidR="00127A0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ประธานธ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นาคารกลางสหรัฐฯ </w:t>
            </w:r>
            <w:r w:rsidR="002C04BF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(</w:t>
            </w:r>
            <w:r w:rsidR="002C04B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FED</w:t>
            </w:r>
            <w:r w:rsidR="002C04BF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) 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แสดงความเห็นว่า เศรษฐกิจสหรัฐฯ ยังคงอยู่ในทิศทางที่แข็งแกร่งและยังคงเอื้อต่อการปรับขึ้นอัตราดอกเบี้ย ขณะที่จีนเปิดเผยดัชนีราคาผู้บริโภค เดือน มี.ค. ปรับเพิ่มขึ้น 2.3</w:t>
            </w:r>
            <w:r w:rsidR="002C04BF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เมื่อเทียบกับช่วงเดียวกันของปีก่อน ซึ่งเป็นการปรับเพิ่มขึ้นระดับเดียวกันกับเดือน ก.พ. ซึ่งตลาดติดตามผลการประชุมประเทศผู้ผลิตและส่งออกน้ำมันที่กรุงโดฮา ประเทศกาตาร์ ว่าจะสามารถตกลงกันแก้ไขราคาน้ำมันตกต่ำได้หรือไม่</w:t>
            </w:r>
            <w:r w:rsidR="002C04BF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 </w:t>
            </w:r>
            <w:r w:rsidR="00CB1EDB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ต่างชาติขาย</w:t>
            </w:r>
            <w:r w:rsidR="006525BF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11</w:t>
            </w:r>
            <w:r w:rsidR="006E2671" w:rsidRPr="003B4848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2C04B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565</w:t>
            </w:r>
            <w:r w:rsidR="006525BF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2C04BF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3B484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3B484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2C04BF">
              <w:rPr>
                <w:rFonts w:ascii="TH SarabunPSK" w:hAnsi="TH SarabunPSK" w:cs="TH SarabunPSK" w:hint="cs"/>
                <w:sz w:val="26"/>
                <w:szCs w:val="26"/>
                <w:cs/>
              </w:rPr>
              <w:t>18 - 22</w:t>
            </w:r>
            <w:r w:rsidR="003B4848" w:rsidRPr="003B484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เม.ย. 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3B4848" w:rsidRPr="003B4848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) ปัจจัย</w:t>
            </w:r>
            <w:r w:rsidR="0011530F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ที่ต้องติดตาม ได้แก่</w:t>
            </w:r>
            <w:r w:rsidR="00127A0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กลุ่มธนาคารราย</w:t>
            </w:r>
            <w:r w:rsidR="001153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งานผลประกอบการ ปัจจัยภายนอกที่ต้องติดตาม ได้แก่ </w:t>
            </w:r>
            <w:r w:rsidR="0011530F">
              <w:rPr>
                <w:rFonts w:ascii="TH SarabunPSK" w:hAnsi="TH SarabunPSK" w:cs="TH SarabunPSK"/>
                <w:sz w:val="26"/>
                <w:szCs w:val="26"/>
              </w:rPr>
              <w:t xml:space="preserve">Markit Eurozone Composite PMI </w:t>
            </w:r>
            <w:r w:rsidR="0011530F"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เม.ย. ของยูโรโซน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05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17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30D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8A07FF9-3F7B-46A7-BF88-A8ADFAC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4049C-D304-4B57-9296-A6DE1A37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2016-04-26T03:14:00Z</cp:lastPrinted>
  <dcterms:created xsi:type="dcterms:W3CDTF">2016-05-02T06:23:00Z</dcterms:created>
  <dcterms:modified xsi:type="dcterms:W3CDTF">2016-05-02T06:23:00Z</dcterms:modified>
</cp:coreProperties>
</file>